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color w:val="auto"/>
          <w:sz w:val="32"/>
          <w:u w:val="none" w:color="auto"/>
        </w:rPr>
      </w:pPr>
      <w:r>
        <w:rPr>
          <w:rFonts w:hint="eastAsia"/>
          <w:color w:val="auto"/>
          <w:u w:val="none" w:color="auto"/>
        </w:rPr>
        <mc:AlternateContent>
          <mc:Choice Requires="wps">
            <w:drawing>
              <wp:anchor simplePos="0" relativeHeight="2" behindDoc="0" locked="0" layoutInCell="1" hidden="0" allowOverlap="1">
                <wp:simplePos x="0" y="0"/>
                <wp:positionH relativeFrom="column">
                  <wp:posOffset>5086350</wp:posOffset>
                </wp:positionH>
                <wp:positionV relativeFrom="paragraph">
                  <wp:posOffset>-234950</wp:posOffset>
                </wp:positionV>
                <wp:extent cx="1057275"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057275" cy="247650"/>
                        </a:xfrm>
                        <a:prstGeom prst="rect">
                          <a:avLst/>
                        </a:prstGeom>
                        <a:noFill/>
                        <a:ln>
                          <a:miter/>
                        </a:ln>
                      </wps:spPr>
                      <wps:txbx>
                        <w:txbxContent>
                          <w:p>
                            <w:pPr>
                              <w:pStyle w:val="0"/>
                              <w:spacing w:line="240" w:lineRule="exact"/>
                              <w:rPr>
                                <w:rFonts w:hint="default" w:ascii="ＭＳ ゴシック" w:hAnsi="ＭＳ ゴシック" w:eastAsia="ＭＳ ゴシック"/>
                                <w:color w:val="auto"/>
                                <w:sz w:val="23"/>
                                <w:u w:val="none" w:color="auto"/>
                              </w:rPr>
                            </w:pPr>
                            <w:r>
                              <w:rPr>
                                <w:rFonts w:hint="eastAsia" w:ascii="ＭＳ ゴシック" w:hAnsi="ＭＳ ゴシック" w:eastAsia="ＭＳ ゴシック"/>
                                <w:color w:val="auto"/>
                                <w:sz w:val="23"/>
                                <w:u w:val="none" w:color="auto"/>
                              </w:rPr>
                              <w:t>（別紙５）</w:t>
                            </w:r>
                          </w:p>
                        </w:txbxContent>
                      </wps:txbx>
                      <wps:bodyPr vertOverflow="overflow" horzOverflow="overflow" lIns="74295" tIns="8890" rIns="74295" bIns="8890" upright="1"/>
                    </wps:wsp>
                  </a:graphicData>
                </a:graphic>
              </wp:anchor>
            </w:drawing>
          </mc:Choice>
          <mc:Fallback>
            <w:pict>
              <v:rect id="オブジェクト 0" style="margin-top:-18.5pt;mso-position-vertical-relative:text;mso-position-horizontal-relative:text;position:absolute;height:19.5pt;width:83.25pt;margin-left:400.5pt;z-index:2;"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color w:val="auto"/>
                          <w:sz w:val="23"/>
                          <w:u w:val="none" w:color="auto"/>
                        </w:rPr>
                      </w:pPr>
                      <w:r>
                        <w:rPr>
                          <w:rFonts w:hint="eastAsia" w:ascii="ＭＳ ゴシック" w:hAnsi="ＭＳ ゴシック" w:eastAsia="ＭＳ ゴシック"/>
                          <w:color w:val="auto"/>
                          <w:sz w:val="23"/>
                          <w:u w:val="none" w:color="auto"/>
                        </w:rPr>
                        <w:t>（別紙５）</w:t>
                      </w:r>
                    </w:p>
                  </w:txbxContent>
                </v:textbox>
                <v:imagedata o:title=""/>
                <w10:wrap type="none" anchorx="text" anchory="text"/>
              </v:rect>
            </w:pict>
          </mc:Fallback>
        </mc:AlternateContent>
      </w:r>
      <w:r>
        <w:rPr>
          <w:rFonts w:hint="eastAsia" w:ascii="ＭＳ ゴシック" w:hAnsi="ＭＳ ゴシック" w:eastAsia="ＭＳ ゴシック"/>
          <w:b w:val="1"/>
          <w:color w:val="auto"/>
          <w:sz w:val="32"/>
          <w:u w:val="none" w:color="auto"/>
        </w:rPr>
        <w:t>暴力団排除に関する誓約書</w:t>
      </w:r>
    </w:p>
    <w:p>
      <w:pPr>
        <w:pStyle w:val="27"/>
        <w:rPr>
          <w:rFonts w:hint="default" w:ascii="ＭＳ 明朝" w:hAnsi="ＭＳ 明朝" w:eastAsia="ＭＳ 明朝"/>
          <w:color w:val="auto"/>
          <w:spacing w:val="0"/>
          <w:u w:val="none" w:color="auto"/>
        </w:rPr>
      </w:pPr>
      <w:r>
        <w:rPr>
          <w:rFonts w:hint="eastAsia" w:ascii="ＭＳ 明朝" w:hAnsi="ＭＳ 明朝" w:eastAsia="ＭＳ 明朝"/>
          <w:color w:val="auto"/>
          <w:u w:val="none" w:color="auto"/>
        </w:rPr>
        <w:t>　　　　　　　　　　　　　　　　　　　　　　　　　　　　　　</w:t>
      </w:r>
      <w:r>
        <w:rPr>
          <w:rFonts w:hint="default" w:ascii="ＭＳ 明朝" w:hAnsi="ＭＳ 明朝" w:eastAsia="ＭＳ 明朝"/>
          <w:color w:val="auto"/>
          <w:spacing w:val="0"/>
          <w:u w:val="none" w:color="auto"/>
        </w:rPr>
        <w:t xml:space="preserve"> </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年　　月　　日</w:t>
      </w:r>
    </w:p>
    <w:p>
      <w:pPr>
        <w:pStyle w:val="27"/>
        <w:rPr>
          <w:rFonts w:hint="default" w:ascii="ＭＳ ゴシック" w:hAnsi="ＭＳ ゴシック"/>
          <w:color w:val="auto"/>
          <w:spacing w:val="0"/>
          <w:u w:val="none" w:color="auto"/>
        </w:rPr>
      </w:pPr>
      <w:r>
        <w:rPr>
          <w:rFonts w:hint="eastAsia" w:ascii="ＭＳ ゴシック" w:hAnsi="ＭＳ ゴシック"/>
          <w:color w:val="auto"/>
          <w:u w:val="none" w:color="auto"/>
        </w:rPr>
        <w:t>　高知県知事　　様</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　　　　　　　　　　　　　　（申請者）住　　　　所</w:t>
      </w:r>
    </w:p>
    <w:p>
      <w:pPr>
        <w:pStyle w:val="0"/>
        <w:rPr>
          <w:rFonts w:hint="eastAsia"/>
          <w:color w:val="auto"/>
          <w:u w:val="none" w:color="auto"/>
        </w:rPr>
      </w:pPr>
    </w:p>
    <w:p>
      <w:pPr>
        <w:pStyle w:val="0"/>
        <w:outlineLvl w:val="0"/>
        <w:rPr>
          <w:rFonts w:hint="eastAsia"/>
          <w:color w:val="auto"/>
          <w:u w:val="none" w:color="auto"/>
        </w:rPr>
      </w:pPr>
      <w:r>
        <w:rPr>
          <w:rFonts w:hint="eastAsia"/>
          <w:color w:val="auto"/>
          <w:u w:val="none" w:color="auto"/>
        </w:rPr>
        <w:t>　　　　　　　　　　　　　　　　　　　商号又は名称</w:t>
      </w:r>
    </w:p>
    <w:p>
      <w:pPr>
        <w:pStyle w:val="0"/>
        <w:rPr>
          <w:rFonts w:hint="eastAsia"/>
          <w:color w:val="auto"/>
          <w:u w:val="none" w:color="auto"/>
        </w:rPr>
      </w:pPr>
    </w:p>
    <w:p>
      <w:pPr>
        <w:pStyle w:val="0"/>
        <w:rPr>
          <w:rFonts w:hint="eastAsia"/>
          <w:color w:val="auto"/>
          <w:kern w:val="0"/>
          <w:u w:val="none" w:color="auto"/>
        </w:rPr>
      </w:pPr>
      <w:r>
        <w:rPr>
          <w:rFonts w:hint="eastAsia"/>
          <w:color w:val="auto"/>
          <w:u w:val="none" w:color="auto"/>
        </w:rPr>
        <w:t>　　　　　　　　　　　　　　　　　　　</w:t>
      </w:r>
      <w:r>
        <w:rPr>
          <w:rFonts w:hint="eastAsia"/>
          <w:color w:val="auto"/>
          <w:kern w:val="0"/>
          <w:u w:val="none" w:color="auto"/>
        </w:rPr>
        <w:t>代表者職氏名　　　　　　　　　　　　　　　　　</w:t>
      </w:r>
    </w:p>
    <w:p>
      <w:pPr>
        <w:pStyle w:val="0"/>
        <w:rPr>
          <w:rFonts w:hint="eastAsia"/>
          <w:color w:val="auto"/>
          <w:u w:val="none" w:color="auto"/>
        </w:rPr>
      </w:pPr>
      <w:r>
        <w:rPr>
          <w:rFonts w:hint="eastAsia"/>
          <w:color w:val="auto"/>
          <w:kern w:val="0"/>
          <w:u w:val="none" w:color="auto"/>
        </w:rPr>
        <w:t>　　　　　　　　　　　　　　　　　　　</w:t>
      </w:r>
      <w:r>
        <w:rPr>
          <w:rFonts w:hint="eastAsia"/>
          <w:color w:val="auto"/>
          <w:spacing w:val="59"/>
          <w:kern w:val="0"/>
          <w:u w:val="none" w:color="auto"/>
          <w:fitText w:val="1158" w:id="1"/>
        </w:rPr>
        <w:t>又は氏</w:t>
      </w:r>
      <w:r>
        <w:rPr>
          <w:rFonts w:hint="eastAsia"/>
          <w:color w:val="auto"/>
          <w:spacing w:val="2"/>
          <w:kern w:val="0"/>
          <w:u w:val="none" w:color="auto"/>
          <w:fitText w:val="1158" w:id="1"/>
        </w:rPr>
        <w:t>名</w:t>
      </w:r>
    </w:p>
    <w:p>
      <w:pPr>
        <w:pStyle w:val="0"/>
        <w:ind w:left="2"/>
        <w:rPr>
          <w:rFonts w:hint="eastAsia"/>
          <w:color w:val="auto"/>
          <w:u w:val="none" w:color="auto"/>
        </w:rPr>
      </w:pPr>
      <w:r>
        <w:rPr>
          <w:rFonts w:hint="eastAsia"/>
          <w:color w:val="auto"/>
          <w:u w:val="none" w:color="auto"/>
        </w:rPr>
        <w:t>　　　　　　　　　　　　　　　　　　　　　　　　　　</w:t>
      </w:r>
    </w:p>
    <w:p>
      <w:pPr>
        <w:pStyle w:val="27"/>
        <w:rPr>
          <w:rFonts w:hint="default" w:ascii="ＭＳ 明朝" w:hAnsi="ＭＳ 明朝" w:eastAsia="ＭＳ 明朝"/>
          <w:color w:val="auto"/>
          <w:spacing w:val="0"/>
          <w:u w:val="none" w:color="auto"/>
        </w:rPr>
      </w:pPr>
      <w:r>
        <w:rPr>
          <w:rFonts w:hint="eastAsia" w:ascii="ＭＳ 明朝" w:hAnsi="ＭＳ 明朝" w:eastAsia="ＭＳ 明朝"/>
          <w:color w:val="auto"/>
          <w:u w:val="none" w:color="auto"/>
        </w:rPr>
        <w:t>　下記事項について、誓約いたします。</w:t>
      </w:r>
    </w:p>
    <w:p>
      <w:pPr>
        <w:pStyle w:val="27"/>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これらが、事実と相違することが判明した場合は、契約の解除等の高知県が行う一切の措置及び当方が不利益を被ることとなっても、異議の申立てを行いません。　</w:t>
      </w:r>
    </w:p>
    <w:p>
      <w:pPr>
        <w:pStyle w:val="15"/>
        <w:rPr>
          <w:rFonts w:hint="eastAsia"/>
          <w:color w:val="auto"/>
          <w:u w:val="none" w:color="auto"/>
        </w:rPr>
      </w:pPr>
      <w:r>
        <w:rPr>
          <w:rFonts w:hint="eastAsia"/>
          <w:color w:val="auto"/>
          <w:u w:val="none" w:color="auto"/>
        </w:rPr>
        <w:t>記</w:t>
      </w:r>
    </w:p>
    <w:tbl>
      <w:tblPr>
        <w:tblStyle w:val="11"/>
        <w:tblW w:w="10065"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3" w:type="dxa"/>
          <w:bottom w:w="0" w:type="dxa"/>
          <w:right w:w="13" w:type="dxa"/>
        </w:tblCellMar>
        <w:tblLook w:firstRow="1" w:lastRow="0" w:firstColumn="1" w:lastColumn="0" w:noHBand="0" w:noVBand="1" w:val="04A0"/>
      </w:tblPr>
      <w:tblGrid>
        <w:gridCol w:w="10065"/>
      </w:tblGrid>
      <w:tr>
        <w:trPr>
          <w:cantSplit/>
          <w:trHeight w:val="7220" w:hRule="atLeast"/>
        </w:trPr>
        <w:tc>
          <w:tcPr>
            <w:tcW w:w="100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60" w:lineRule="auto"/>
              <w:ind w:firstLine="200" w:firstLineChars="100"/>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次のいずれかに該当するものではありません。また、将来においても該当することはありません。</w:t>
            </w:r>
          </w:p>
          <w:p>
            <w:pPr>
              <w:pStyle w:val="0"/>
              <w:widowControl w:val="0"/>
              <w:spacing w:line="360" w:lineRule="auto"/>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（１）暴力団又は暴力団員等である。</w:t>
            </w:r>
          </w:p>
          <w:p>
            <w:pPr>
              <w:pStyle w:val="0"/>
              <w:widowControl w:val="0"/>
              <w:spacing w:line="360" w:lineRule="auto"/>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（２）高知県暴力団排除条例</w:t>
            </w:r>
            <w:r>
              <w:rPr>
                <w:rFonts w:hint="eastAsia" w:ascii="ＭＳ 明朝" w:hAnsi="ＭＳ 明朝"/>
                <w:color w:val="auto"/>
                <w:kern w:val="2"/>
                <w:sz w:val="20"/>
                <w:u w:val="none" w:color="auto"/>
              </w:rPr>
              <w:t>(</w:t>
            </w:r>
            <w:r>
              <w:rPr>
                <w:rFonts w:hint="eastAsia" w:ascii="ＭＳ 明朝" w:hAnsi="ＭＳ 明朝"/>
                <w:color w:val="auto"/>
                <w:kern w:val="2"/>
                <w:sz w:val="20"/>
                <w:u w:val="none" w:color="auto"/>
              </w:rPr>
              <w:t>平成</w:t>
            </w:r>
            <w:r>
              <w:rPr>
                <w:rFonts w:hint="eastAsia" w:ascii="ＭＳ 明朝" w:hAnsi="ＭＳ 明朝"/>
                <w:color w:val="auto"/>
                <w:kern w:val="2"/>
                <w:sz w:val="20"/>
                <w:u w:val="none" w:color="auto"/>
              </w:rPr>
              <w:t>22</w:t>
            </w:r>
            <w:r>
              <w:rPr>
                <w:rFonts w:hint="eastAsia" w:ascii="ＭＳ 明朝" w:hAnsi="ＭＳ 明朝"/>
                <w:color w:val="auto"/>
                <w:kern w:val="2"/>
                <w:sz w:val="20"/>
                <w:u w:val="none" w:color="auto"/>
              </w:rPr>
              <w:t>年高知県条例第</w:t>
            </w:r>
            <w:r>
              <w:rPr>
                <w:rFonts w:hint="eastAsia" w:ascii="ＭＳ 明朝" w:hAnsi="ＭＳ 明朝"/>
                <w:color w:val="auto"/>
                <w:kern w:val="2"/>
                <w:sz w:val="20"/>
                <w:u w:val="none" w:color="auto"/>
              </w:rPr>
              <w:t>36</w:t>
            </w:r>
            <w:r>
              <w:rPr>
                <w:rFonts w:hint="eastAsia" w:ascii="ＭＳ 明朝" w:hAnsi="ＭＳ 明朝"/>
                <w:color w:val="auto"/>
                <w:kern w:val="2"/>
                <w:sz w:val="20"/>
                <w:u w:val="none" w:color="auto"/>
              </w:rPr>
              <w:t>号</w:t>
            </w:r>
            <w:r>
              <w:rPr>
                <w:rFonts w:hint="eastAsia" w:ascii="ＭＳ 明朝" w:hAnsi="ＭＳ 明朝"/>
                <w:color w:val="auto"/>
                <w:kern w:val="2"/>
                <w:sz w:val="20"/>
                <w:u w:val="none" w:color="auto"/>
              </w:rPr>
              <w:t>)</w:t>
            </w:r>
            <w:r>
              <w:rPr>
                <w:rFonts w:hint="eastAsia" w:ascii="ＭＳ 明朝" w:hAnsi="ＭＳ 明朝"/>
                <w:color w:val="auto"/>
                <w:kern w:val="2"/>
                <w:sz w:val="20"/>
                <w:u w:val="none" w:color="auto"/>
              </w:rPr>
              <w:t>第</w:t>
            </w:r>
            <w:r>
              <w:rPr>
                <w:rFonts w:hint="eastAsia" w:ascii="ＭＳ 明朝" w:hAnsi="ＭＳ 明朝"/>
                <w:color w:val="auto"/>
                <w:kern w:val="2"/>
                <w:sz w:val="20"/>
                <w:u w:val="none" w:color="auto"/>
              </w:rPr>
              <w:t>18</w:t>
            </w:r>
            <w:r>
              <w:rPr>
                <w:rFonts w:hint="eastAsia" w:ascii="ＭＳ 明朝" w:hAnsi="ＭＳ 明朝"/>
                <w:color w:val="auto"/>
                <w:kern w:val="2"/>
                <w:sz w:val="20"/>
                <w:u w:val="none" w:color="auto"/>
              </w:rPr>
              <w:t>条又は第</w:t>
            </w:r>
            <w:r>
              <w:rPr>
                <w:rFonts w:hint="eastAsia" w:ascii="ＭＳ 明朝" w:hAnsi="ＭＳ 明朝"/>
                <w:color w:val="auto"/>
                <w:kern w:val="2"/>
                <w:sz w:val="20"/>
                <w:u w:val="none" w:color="auto"/>
              </w:rPr>
              <w:t>19</w:t>
            </w:r>
            <w:r>
              <w:rPr>
                <w:rFonts w:hint="eastAsia" w:ascii="ＭＳ 明朝" w:hAnsi="ＭＳ 明朝"/>
                <w:color w:val="auto"/>
                <w:kern w:val="2"/>
                <w:sz w:val="20"/>
                <w:u w:val="none" w:color="auto"/>
              </w:rPr>
              <w:t>条の規定に違反した事実がある。</w:t>
            </w:r>
          </w:p>
          <w:p>
            <w:pPr>
              <w:pStyle w:val="0"/>
              <w:widowControl w:val="0"/>
              <w:spacing w:line="360" w:lineRule="auto"/>
              <w:ind w:left="400" w:hanging="400" w:hangingChars="200"/>
              <w:jc w:val="both"/>
              <w:rPr>
                <w:rFonts w:hint="eastAsia" w:ascii="ＭＳ 明朝" w:hAnsi="ＭＳ 明朝"/>
                <w:color w:val="auto"/>
                <w:kern w:val="2"/>
                <w:sz w:val="20"/>
                <w:u w:val="none" w:color="auto"/>
              </w:rPr>
            </w:pPr>
            <w:r>
              <w:rPr>
                <w:rFonts w:hint="eastAsia" w:ascii="ＭＳ 明朝" w:hAnsi="ＭＳ 明朝"/>
                <w:color w:val="auto"/>
                <w:kern w:val="2"/>
                <w:sz w:val="20"/>
                <w:u w:val="none" w:color="auto"/>
              </w:rPr>
              <w:t>（３）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w:t>
            </w:r>
          </w:p>
          <w:p>
            <w:pPr>
              <w:pStyle w:val="0"/>
              <w:widowControl w:val="0"/>
              <w:spacing w:line="360" w:lineRule="auto"/>
              <w:jc w:val="both"/>
              <w:rPr>
                <w:rFonts w:hint="eastAsia" w:ascii="ＭＳ 明朝" w:hAnsi="ＭＳ 明朝"/>
                <w:color w:val="auto"/>
                <w:kern w:val="0"/>
                <w:sz w:val="20"/>
                <w:u w:val="none" w:color="auto"/>
              </w:rPr>
            </w:pPr>
            <w:r>
              <w:rPr>
                <w:rFonts w:hint="eastAsia" w:ascii="ＭＳ 明朝" w:hAnsi="ＭＳ 明朝"/>
                <w:color w:val="auto"/>
                <w:kern w:val="0"/>
                <w:sz w:val="20"/>
                <w:u w:val="none" w:color="auto"/>
              </w:rPr>
              <w:t>（４）暴力団員等がその事業活動を支配している。　</w:t>
            </w:r>
          </w:p>
          <w:p>
            <w:pPr>
              <w:pStyle w:val="0"/>
              <w:widowControl w:val="0"/>
              <w:spacing w:line="360" w:lineRule="auto"/>
              <w:jc w:val="both"/>
              <w:rPr>
                <w:rFonts w:hint="eastAsia" w:ascii="ＭＳ 明朝" w:hAnsi="ＭＳ 明朝"/>
                <w:color w:val="auto"/>
                <w:kern w:val="0"/>
                <w:sz w:val="20"/>
                <w:u w:val="none" w:color="auto"/>
              </w:rPr>
            </w:pPr>
            <w:r>
              <w:rPr>
                <w:rFonts w:hint="eastAsia" w:ascii="ＭＳ 明朝" w:hAnsi="ＭＳ 明朝"/>
                <w:color w:val="auto"/>
                <w:kern w:val="0"/>
                <w:sz w:val="20"/>
                <w:u w:val="none" w:color="auto"/>
              </w:rPr>
              <w:t>（５）暴力団員等をその業務に従事させ、又はその業務の補助者として使用している。</w:t>
            </w:r>
          </w:p>
          <w:p>
            <w:pPr>
              <w:pStyle w:val="0"/>
              <w:widowControl w:val="0"/>
              <w:spacing w:line="360" w:lineRule="auto"/>
              <w:jc w:val="both"/>
              <w:rPr>
                <w:rFonts w:hint="eastAsia" w:ascii="ＭＳ 明朝" w:hAnsi="ＭＳ 明朝"/>
                <w:color w:val="auto"/>
                <w:kern w:val="0"/>
                <w:sz w:val="20"/>
                <w:u w:val="none" w:color="auto"/>
              </w:rPr>
            </w:pPr>
            <w:r>
              <w:rPr>
                <w:rFonts w:hint="eastAsia" w:ascii="ＭＳ 明朝" w:hAnsi="ＭＳ 明朝"/>
                <w:color w:val="auto"/>
                <w:kern w:val="0"/>
                <w:sz w:val="20"/>
                <w:u w:val="none" w:color="auto"/>
              </w:rPr>
              <w:t>（６）暴力団又は暴力団員等がその経営又は運営に実質的に関与している。</w:t>
            </w:r>
          </w:p>
          <w:p>
            <w:pPr>
              <w:pStyle w:val="0"/>
              <w:widowControl w:val="0"/>
              <w:spacing w:line="360" w:lineRule="auto"/>
              <w:ind w:left="400" w:hanging="400" w:hangingChars="200"/>
              <w:jc w:val="both"/>
              <w:rPr>
                <w:rFonts w:hint="eastAsia" w:ascii="ＭＳ 明朝" w:hAnsi="ＭＳ 明朝"/>
                <w:color w:val="auto"/>
                <w:kern w:val="0"/>
                <w:sz w:val="20"/>
                <w:u w:val="none" w:color="auto"/>
              </w:rPr>
            </w:pPr>
            <w:r>
              <w:rPr>
                <w:rFonts w:hint="eastAsia" w:ascii="ＭＳ 明朝" w:hAnsi="ＭＳ 明朝"/>
                <w:color w:val="auto"/>
                <w:kern w:val="0"/>
                <w:sz w:val="20"/>
                <w:u w:val="none" w:color="auto"/>
              </w:rPr>
              <w:t>（７）いかなる名義をもってするかを問わず、暴力団又は暴力団員等に対して、金銭、物品その他財産上の利益を与え、又は便宜を供与する等直接的又は積極的に暴力団の維持又は運営に協力し、又は関与した。</w:t>
            </w:r>
          </w:p>
          <w:p>
            <w:pPr>
              <w:pStyle w:val="0"/>
              <w:widowControl w:val="0"/>
              <w:spacing w:line="360" w:lineRule="auto"/>
              <w:ind w:left="400" w:hanging="400" w:hangingChars="200"/>
              <w:jc w:val="both"/>
              <w:rPr>
                <w:rFonts w:hint="eastAsia" w:ascii="ＭＳ 明朝" w:hAnsi="ＭＳ 明朝"/>
                <w:color w:val="auto"/>
                <w:kern w:val="0"/>
                <w:sz w:val="20"/>
                <w:u w:val="none" w:color="auto"/>
              </w:rPr>
            </w:pPr>
            <w:r>
              <w:rPr>
                <w:rFonts w:hint="eastAsia" w:ascii="ＭＳ 明朝" w:hAnsi="ＭＳ 明朝"/>
                <w:color w:val="auto"/>
                <w:kern w:val="0"/>
                <w:sz w:val="20"/>
                <w:u w:val="none" w:color="auto"/>
              </w:rPr>
              <w:t>（８）業務に関し、暴力団又は暴力団員等が経営又は運営に実質的に関与していると認められる者であることを知りながら、これを利用した。</w:t>
            </w:r>
          </w:p>
          <w:p>
            <w:pPr>
              <w:pStyle w:val="0"/>
              <w:widowControl w:val="0"/>
              <w:spacing w:line="360" w:lineRule="auto"/>
              <w:ind w:left="420" w:hanging="400" w:hangingChars="200"/>
              <w:jc w:val="both"/>
              <w:rPr>
                <w:rFonts w:hint="eastAsia" w:ascii="ＭＳ 明朝" w:hAnsi="ＭＳ 明朝"/>
                <w:color w:val="auto"/>
                <w:kern w:val="0"/>
                <w:sz w:val="20"/>
                <w:u w:val="none" w:color="auto"/>
              </w:rPr>
            </w:pPr>
            <w:r>
              <w:rPr>
                <w:rFonts w:hint="eastAsia" w:ascii="ＭＳ 明朝" w:hAnsi="ＭＳ 明朝"/>
                <w:color w:val="auto"/>
                <w:kern w:val="0"/>
                <w:sz w:val="20"/>
                <w:u w:val="none" w:color="auto"/>
              </w:rPr>
              <w:t>（９）役員が、自己、その属する法人その他の団体若しくは第三者の利益を図り、又は第三者に損害を加えることを目的として、暴力団又は暴力団員等を利用した。</w:t>
            </w:r>
          </w:p>
          <w:p>
            <w:pPr>
              <w:pStyle w:val="0"/>
              <w:widowControl w:val="0"/>
              <w:spacing w:line="360" w:lineRule="auto"/>
              <w:jc w:val="both"/>
              <w:rPr>
                <w:rFonts w:hint="eastAsia" w:ascii="ＭＳ 明朝" w:hAnsi="ＭＳ 明朝"/>
                <w:snapToGrid w:val="0"/>
                <w:color w:val="auto"/>
                <w:kern w:val="2"/>
                <w:sz w:val="20"/>
                <w:u w:val="none" w:color="auto"/>
              </w:rPr>
            </w:pPr>
            <w:r>
              <w:rPr>
                <w:rFonts w:hint="eastAsia" w:ascii="ＭＳ 明朝" w:hAnsi="ＭＳ 明朝"/>
                <w:color w:val="auto"/>
                <w:kern w:val="0"/>
                <w:sz w:val="20"/>
                <w:u w:val="none" w:color="auto"/>
              </w:rPr>
              <w:t>（</w:t>
            </w:r>
            <w:r>
              <w:rPr>
                <w:rFonts w:hint="eastAsia" w:ascii="ＭＳ 明朝" w:hAnsi="ＭＳ 明朝"/>
                <w:color w:val="auto"/>
                <w:kern w:val="0"/>
                <w:sz w:val="20"/>
                <w:u w:val="none" w:color="auto"/>
              </w:rPr>
              <w:t>10</w:t>
            </w:r>
            <w:r>
              <w:rPr>
                <w:rFonts w:hint="eastAsia" w:ascii="ＭＳ 明朝" w:hAnsi="ＭＳ 明朝"/>
                <w:color w:val="auto"/>
                <w:kern w:val="0"/>
                <w:sz w:val="20"/>
                <w:u w:val="none" w:color="auto"/>
              </w:rPr>
              <w:t>）役員が暴力団又は暴力団員等と社会的に非難されるべき関係を有している。</w:t>
            </w:r>
          </w:p>
        </w:tc>
      </w:tr>
      <w:tr>
        <w:trPr>
          <w:cantSplit/>
          <w:trHeight w:val="1970" w:hRule="exact"/>
        </w:trPr>
        <w:tc>
          <w:tcPr>
            <w:tcW w:w="100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27"/>
        <w:jc w:val="right"/>
        <w:rPr>
          <w:rFonts w:hint="eastAsia"/>
          <w:sz w:val="22"/>
        </w:rPr>
      </w:pPr>
      <w:bookmarkStart w:id="0" w:name="_GoBack"/>
      <w:bookmarkEnd w:id="0"/>
    </w:p>
    <w:sectPr>
      <w:pgSz w:w="11906" w:h="16838"/>
      <w:pgMar w:top="851" w:right="1247" w:bottom="851" w:left="124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595</TotalTime>
  <Pages>1</Pages>
  <Words>5</Words>
  <Characters>796</Characters>
  <Application>JUST Note</Application>
  <Lines>48</Lines>
  <Paragraphs>22</Paragraphs>
  <CharactersWithSpaces>964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503381</cp:lastModifiedBy>
  <cp:lastPrinted>2023-02-03T06:13:28Z</cp:lastPrinted>
  <dcterms:created xsi:type="dcterms:W3CDTF">2023-01-27T08:32:00Z</dcterms:created>
  <dcterms:modified xsi:type="dcterms:W3CDTF">2023-02-16T00:35:39Z</dcterms:modified>
  <cp:revision>1</cp:revision>
</cp:coreProperties>
</file>